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Con </w:t>
      </w: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m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egaflex en tu terraza, tu hogar 🏠 queda impermeabilizado y podés disfrutar de tus espacios. ​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Las membranas ✅ </w:t>
      </w: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g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eomax y </w:t>
      </w: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g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eotrans son perfectas para aplicar en balcones, terrazas, cubiertas transitables. ​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¿Querés saber más?  📲Ingresá a nuestra página web y contactate con nuestros técnicos. ​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​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​#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Megaflex #Impermeabilizar #Filtraciones #Humedad #Solucion #Vacaciones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DE3E8D-0AB1-4B11-93B9-34B59A9C1E2D}"/>
</file>

<file path=customXml/itemProps2.xml><?xml version="1.0" encoding="utf-8"?>
<ds:datastoreItem xmlns:ds="http://schemas.openxmlformats.org/officeDocument/2006/customXml" ds:itemID="{518D6896-ED55-4E3E-8BD6-D1D061805355}"/>
</file>

<file path=customXml/itemProps3.xml><?xml version="1.0" encoding="utf-8"?>
<ds:datastoreItem xmlns:ds="http://schemas.openxmlformats.org/officeDocument/2006/customXml" ds:itemID="{A5AFDC2A-1E4E-4370-A363-FC99D650F10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0x010100372D7B92B308B5448A8936DCF8CB43F5</vt:lpwstr>
  </property>
</Properties>
</file>